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C2720" w:rsidR="009C2720" w:rsidP="009C2720" w:rsidRDefault="009C2720" w14:paraId="679FFD0A" w14:textId="332B12D3">
      <w:pPr>
        <w:rPr>
          <w:rFonts w:ascii="Arial" w:hAnsi="Arial" w:eastAsia="Arial" w:cs="Arial"/>
          <w:sz w:val="24"/>
          <w:szCs w:val="24"/>
        </w:rPr>
      </w:pPr>
      <w:r w:rsidRPr="009C2720">
        <w:rPr>
          <w:rFonts w:ascii="Gotham Rnd SSm Bold" w:hAnsi="Gotham Rnd SSm Bold"/>
          <w:noProof/>
          <w:sz w:val="19"/>
          <w:szCs w:val="19"/>
        </w:rPr>
        <w:drawing>
          <wp:anchor distT="0" distB="0" distL="114300" distR="114300" simplePos="0" relativeHeight="251658240" behindDoc="1" locked="0" layoutInCell="1" allowOverlap="1" wp14:anchorId="27A80A26" wp14:editId="749A2C4B">
            <wp:simplePos x="0" y="0"/>
            <wp:positionH relativeFrom="column">
              <wp:posOffset>3095625</wp:posOffset>
            </wp:positionH>
            <wp:positionV relativeFrom="paragraph">
              <wp:posOffset>-304691</wp:posOffset>
            </wp:positionV>
            <wp:extent cx="3543300" cy="1542811"/>
            <wp:effectExtent l="0" t="0" r="0" b="635"/>
            <wp:wrapNone/>
            <wp:docPr id="3382313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498" cy="1548557"/>
                    </a:xfrm>
                    <a:prstGeom prst="rect">
                      <a:avLst/>
                    </a:prstGeom>
                  </pic:spPr>
                </pic:pic>
              </a:graphicData>
            </a:graphic>
            <wp14:sizeRelH relativeFrom="page">
              <wp14:pctWidth>0</wp14:pctWidth>
            </wp14:sizeRelH>
            <wp14:sizeRelV relativeFrom="page">
              <wp14:pctHeight>0</wp14:pctHeight>
            </wp14:sizeRelV>
          </wp:anchor>
        </w:drawing>
      </w:r>
      <w:r w:rsidRPr="7026789F" w:rsidR="009C2720">
        <w:rPr>
          <w:rFonts w:ascii="Arial" w:hAnsi="Arial" w:eastAsia="Arial" w:cs="Arial"/>
          <w:sz w:val="24"/>
          <w:szCs w:val="24"/>
        </w:rPr>
        <w:t>Innovia Foundation</w:t>
      </w:r>
      <w:r w:rsidRPr="009C2720">
        <w:rPr>
          <w:rFonts w:ascii="Gotham Rnd SSm Bold" w:hAnsi="Gotham Rnd SSm Bold" w:cs="Times New Roman"/>
          <w:sz w:val="19"/>
          <w:szCs w:val="19"/>
        </w:rPr>
        <w:br/>
      </w:r>
      <w:r w:rsidRPr="7026789F" w:rsidR="009C2720">
        <w:rPr>
          <w:rFonts w:ascii="Arial" w:hAnsi="Arial" w:eastAsia="Arial" w:cs="Arial"/>
          <w:sz w:val="24"/>
          <w:szCs w:val="24"/>
        </w:rPr>
        <w:t>421 W. Riverside Ave., Suite 606</w:t>
      </w:r>
      <w:r w:rsidRPr="009C2720">
        <w:rPr>
          <w:rFonts w:ascii="Gotham Rnd SSm Bold" w:hAnsi="Gotham Rnd SSm Bold" w:cs="Times New Roman"/>
          <w:noProof/>
          <w:sz w:val="19"/>
          <w:szCs w:val="19"/>
        </w:rPr>
        <w:br/>
      </w:r>
      <w:r w:rsidRPr="7026789F" w:rsidR="009C2720">
        <w:rPr>
          <w:rFonts w:ascii="Arial" w:hAnsi="Arial" w:eastAsia="Arial" w:cs="Arial"/>
          <w:sz w:val="24"/>
          <w:szCs w:val="24"/>
        </w:rPr>
        <w:t>Spokane, WA 99201-</w:t>
      </w:r>
      <w:r w:rsidRPr="7026789F" w:rsidR="00995768">
        <w:rPr>
          <w:rFonts w:ascii="Arial" w:hAnsi="Arial" w:eastAsia="Arial" w:cs="Arial"/>
          <w:sz w:val="24"/>
          <w:szCs w:val="24"/>
        </w:rPr>
        <w:t>040</w:t>
      </w:r>
      <w:r w:rsidR="00995768">
        <w:rPr>
          <w:rFonts w:ascii="Arial" w:hAnsi="Arial" w:eastAsia="Arial" w:cs="Arial"/>
          <w:sz w:val="24"/>
          <w:szCs w:val="24"/>
        </w:rPr>
        <w:t>2</w:t>
      </w:r>
      <w:r w:rsidRPr="009C2720">
        <w:rPr>
          <w:rFonts w:ascii="Gotham Rnd SSm Bold" w:hAnsi="Gotham Rnd SSm Bold" w:cs="Times New Roman"/>
          <w:noProof/>
          <w:sz w:val="19"/>
          <w:szCs w:val="19"/>
        </w:rPr>
        <w:br/>
      </w:r>
      <w:hyperlink w:history="1" r:id="R5195190817654b89">
        <w:r w:rsidRPr="7026789F" w:rsidR="009C2720">
          <w:rPr>
            <w:rStyle w:val="Hyperlink"/>
            <w:rFonts w:ascii="Arial" w:hAnsi="Arial" w:eastAsia="Arial" w:cs="Arial"/>
            <w:sz w:val="24"/>
            <w:szCs w:val="24"/>
          </w:rPr>
          <w:t>www.innovia.org</w:t>
        </w:r>
      </w:hyperlink>
      <w:r w:rsidRPr="7026789F" w:rsidR="009C2720">
        <w:rPr>
          <w:rFonts w:ascii="Arial" w:hAnsi="Arial" w:eastAsia="Arial" w:cs="Arial"/>
          <w:sz w:val="24"/>
          <w:szCs w:val="24"/>
        </w:rPr>
        <w:t xml:space="preserve">  </w:t>
      </w:r>
    </w:p>
    <w:p w:rsidRPr="009C2720" w:rsidR="009C2720" w:rsidP="7026789F" w:rsidRDefault="009C2720" w14:paraId="14945C41" w14:textId="4FC39A57">
      <w:pPr>
        <w:rPr>
          <w:rFonts w:ascii="Arial" w:hAnsi="Arial" w:eastAsia="Arial" w:cs="Arial"/>
          <w:sz w:val="24"/>
          <w:szCs w:val="24"/>
        </w:rPr>
      </w:pPr>
      <w:r w:rsidRPr="496BD121">
        <w:rPr>
          <w:rFonts w:ascii="Arial" w:hAnsi="Arial" w:eastAsia="Arial" w:cs="Arial"/>
          <w:sz w:val="24"/>
          <w:szCs w:val="24"/>
        </w:rPr>
        <w:t xml:space="preserve">Contact: </w:t>
      </w:r>
      <w:r w:rsidRPr="496BD121" w:rsidR="2382EFBA">
        <w:rPr>
          <w:rFonts w:ascii="Arial" w:hAnsi="Arial" w:eastAsia="Arial" w:cs="Arial"/>
          <w:sz w:val="24"/>
          <w:szCs w:val="24"/>
        </w:rPr>
        <w:t>Aaron McMurray</w:t>
      </w:r>
      <w:r w:rsidRPr="496BD121" w:rsidR="00A07AD3">
        <w:rPr>
          <w:rFonts w:ascii="Arial" w:hAnsi="Arial" w:eastAsia="Arial" w:cs="Arial"/>
          <w:sz w:val="24"/>
          <w:szCs w:val="24"/>
        </w:rPr>
        <w:t>,</w:t>
      </w:r>
    </w:p>
    <w:p w:rsidRPr="009C2720" w:rsidR="009C2720" w:rsidP="009C2720" w:rsidRDefault="049BBE4B" w14:paraId="7FBB60F7" w14:textId="3EAAA33D">
      <w:pPr>
        <w:rPr>
          <w:rFonts w:ascii="Arial" w:hAnsi="Arial" w:eastAsia="Arial" w:cs="Arial"/>
          <w:sz w:val="24"/>
          <w:szCs w:val="24"/>
        </w:rPr>
      </w:pPr>
      <w:r w:rsidRPr="496BD121">
        <w:rPr>
          <w:rFonts w:ascii="Arial" w:hAnsi="Arial" w:eastAsia="Arial" w:cs="Arial"/>
          <w:sz w:val="24"/>
          <w:szCs w:val="24"/>
        </w:rPr>
        <w:t xml:space="preserve">Chief Strategy Officer </w:t>
      </w:r>
    </w:p>
    <w:p w:rsidRPr="009C2720" w:rsidR="009C2720" w:rsidP="009C2720" w:rsidRDefault="009C2720" w14:paraId="5283D8FE" w14:textId="25AA2418">
      <w:pPr>
        <w:rPr>
          <w:rFonts w:ascii="Arial" w:hAnsi="Arial" w:eastAsia="Arial" w:cs="Arial"/>
          <w:sz w:val="24"/>
          <w:szCs w:val="24"/>
        </w:rPr>
      </w:pPr>
      <w:r w:rsidRPr="496BD121">
        <w:rPr>
          <w:rFonts w:ascii="Arial" w:hAnsi="Arial" w:eastAsia="Arial" w:cs="Arial"/>
          <w:sz w:val="24"/>
          <w:szCs w:val="24"/>
        </w:rPr>
        <w:t xml:space="preserve">509-624-2606; </w:t>
      </w:r>
      <w:r w:rsidRPr="496BD121" w:rsidR="30622368">
        <w:rPr>
          <w:rFonts w:ascii="Arial" w:hAnsi="Arial" w:eastAsia="Arial" w:cs="Arial"/>
          <w:sz w:val="24"/>
          <w:szCs w:val="24"/>
        </w:rPr>
        <w:t>amcmurray</w:t>
      </w:r>
      <w:r w:rsidRPr="496BD121" w:rsidR="00F80176">
        <w:rPr>
          <w:rFonts w:ascii="Arial" w:hAnsi="Arial" w:eastAsia="Arial" w:cs="Arial"/>
          <w:sz w:val="24"/>
          <w:szCs w:val="24"/>
        </w:rPr>
        <w:t>@inn</w:t>
      </w:r>
      <w:r w:rsidRPr="496BD121" w:rsidR="2ABD447C">
        <w:rPr>
          <w:rFonts w:ascii="Arial" w:hAnsi="Arial" w:eastAsia="Arial" w:cs="Arial"/>
          <w:sz w:val="24"/>
          <w:szCs w:val="24"/>
        </w:rPr>
        <w:t>ovi</w:t>
      </w:r>
      <w:r w:rsidRPr="496BD121" w:rsidR="00F80176">
        <w:rPr>
          <w:rFonts w:ascii="Arial" w:hAnsi="Arial" w:eastAsia="Arial" w:cs="Arial"/>
          <w:sz w:val="24"/>
          <w:szCs w:val="24"/>
        </w:rPr>
        <w:t>a.org</w:t>
      </w:r>
      <w:r w:rsidRPr="496BD121">
        <w:rPr>
          <w:rFonts w:ascii="Arial" w:hAnsi="Arial" w:eastAsia="Arial" w:cs="Arial"/>
          <w:sz w:val="24"/>
          <w:szCs w:val="24"/>
        </w:rPr>
        <w:t xml:space="preserve"> </w:t>
      </w:r>
    </w:p>
    <w:p w:rsidRPr="009C2720" w:rsidR="009C2720" w:rsidP="009C2720" w:rsidRDefault="009C2720" w14:paraId="27286C74" w14:textId="77777777">
      <w:pPr>
        <w:pBdr>
          <w:bottom w:val="single" w:color="auto" w:sz="4" w:space="1"/>
        </w:pBdr>
        <w:tabs>
          <w:tab w:val="left" w:pos="4860"/>
          <w:tab w:val="right" w:pos="8460"/>
        </w:tabs>
        <w:rPr>
          <w:rFonts w:ascii="Arial" w:hAnsi="Arial" w:eastAsia="Arial" w:cs="Arial"/>
          <w:sz w:val="24"/>
          <w:szCs w:val="24"/>
        </w:rPr>
      </w:pPr>
    </w:p>
    <w:p w:rsidRPr="009C2720" w:rsidR="009C2720" w:rsidP="009C2720" w:rsidRDefault="009C2720" w14:paraId="54D5725C" w14:textId="77777777">
      <w:pPr>
        <w:tabs>
          <w:tab w:val="left" w:pos="4860"/>
          <w:tab w:val="right" w:pos="8460"/>
        </w:tabs>
        <w:rPr>
          <w:rFonts w:ascii="Arial" w:hAnsi="Arial" w:eastAsia="Arial" w:cs="Arial"/>
          <w:sz w:val="24"/>
          <w:szCs w:val="24"/>
          <w:u w:val="single"/>
        </w:rPr>
      </w:pPr>
    </w:p>
    <w:p w:rsidR="005B2087" w:rsidP="005B2087" w:rsidRDefault="005B2087" w14:paraId="5BD841CE" w14:textId="77777777">
      <w:pPr>
        <w:tabs>
          <w:tab w:val="left" w:pos="4860"/>
          <w:tab w:val="right" w:pos="8460"/>
        </w:tabs>
        <w:rPr>
          <w:rFonts w:ascii="Arial" w:hAnsi="Arial" w:eastAsia="Arial" w:cs="Arial"/>
          <w:sz w:val="24"/>
          <w:szCs w:val="24"/>
          <w:u w:val="single"/>
        </w:rPr>
      </w:pPr>
    </w:p>
    <w:p w:rsidR="005B2087" w:rsidP="005B2087" w:rsidRDefault="005B2087" w14:paraId="12616C9B" w14:textId="77777777">
      <w:pPr>
        <w:tabs>
          <w:tab w:val="left" w:pos="4860"/>
          <w:tab w:val="right" w:pos="8460"/>
        </w:tabs>
        <w:rPr>
          <w:rFonts w:ascii="Arial" w:hAnsi="Arial" w:eastAsia="Arial" w:cs="Arial"/>
          <w:sz w:val="24"/>
          <w:szCs w:val="24"/>
        </w:rPr>
      </w:pPr>
      <w:r>
        <w:rPr>
          <w:rFonts w:ascii="Arial" w:hAnsi="Arial" w:eastAsia="Arial" w:cs="Arial"/>
          <w:sz w:val="24"/>
          <w:szCs w:val="24"/>
          <w:u w:val="single"/>
        </w:rPr>
        <w:t>FOR IMMEDIATE RELEASE</w:t>
      </w:r>
      <w:r>
        <w:rPr>
          <w:rFonts w:ascii="Arial" w:hAnsi="Arial" w:eastAsia="Arial" w:cs="Arial"/>
          <w:sz w:val="24"/>
          <w:szCs w:val="24"/>
        </w:rPr>
        <w:t xml:space="preserve"> </w:t>
      </w:r>
      <w:r>
        <w:rPr>
          <w:rFonts w:ascii="Gotham Rnd SSm Bold" w:hAnsi="Gotham Rnd SSm Bold" w:cs="Times New Roman"/>
          <w:sz w:val="19"/>
          <w:szCs w:val="19"/>
        </w:rPr>
        <w:tab/>
      </w:r>
    </w:p>
    <w:p w:rsidR="005B2087" w:rsidP="005B2087" w:rsidRDefault="005B2087" w14:paraId="3E9037F2" w14:textId="77777777">
      <w:pPr>
        <w:rPr>
          <w:rFonts w:ascii="Arial" w:hAnsi="Arial" w:eastAsia="Arial" w:cs="Arial"/>
          <w:b/>
          <w:sz w:val="24"/>
          <w:szCs w:val="24"/>
        </w:rPr>
      </w:pPr>
    </w:p>
    <w:p w:rsidR="005B2087" w:rsidP="005B2087" w:rsidRDefault="005B2087" w14:paraId="3DBF1D40" w14:textId="61169B87">
      <w:pPr>
        <w:jc w:val="center"/>
        <w:rPr>
          <w:rFonts w:ascii="Arial" w:hAnsi="Arial" w:eastAsia="Arial" w:cs="Arial"/>
          <w:b/>
          <w:bCs/>
          <w:sz w:val="24"/>
          <w:szCs w:val="24"/>
        </w:rPr>
      </w:pPr>
      <w:r>
        <w:rPr>
          <w:rFonts w:ascii="Arial" w:hAnsi="Arial" w:eastAsia="Arial" w:cs="Arial"/>
          <w:b/>
          <w:sz w:val="24"/>
          <w:szCs w:val="24"/>
        </w:rPr>
        <w:t>Innovia Foundation Announces Generous Matching Challenge for Racial Equity Reporter and Launch of Fund to Advance Racial Equity in Eastern Washington and North Idaho</w:t>
      </w:r>
    </w:p>
    <w:p w:rsidR="005B2087" w:rsidP="005B2087" w:rsidRDefault="005B2087" w14:paraId="67D1EE06" w14:textId="77777777">
      <w:pPr>
        <w:rPr>
          <w:rFonts w:ascii="Arial" w:hAnsi="Arial" w:eastAsia="Arial" w:cs="Arial"/>
          <w:sz w:val="24"/>
          <w:szCs w:val="24"/>
        </w:rPr>
      </w:pPr>
    </w:p>
    <w:p w:rsidR="005B2087" w:rsidP="005B2087" w:rsidRDefault="005B2087" w14:paraId="7BA54AD8" w14:textId="5D931FA9">
      <w:pPr>
        <w:rPr>
          <w:rFonts w:ascii="Arial" w:hAnsi="Arial" w:eastAsia="Arial" w:cs="Arial"/>
          <w:sz w:val="24"/>
          <w:szCs w:val="24"/>
        </w:rPr>
      </w:pPr>
      <w:r>
        <w:rPr>
          <w:rFonts w:ascii="Arial" w:hAnsi="Arial" w:eastAsia="Arial" w:cs="Arial"/>
          <w:sz w:val="24"/>
          <w:szCs w:val="24"/>
        </w:rPr>
        <w:t xml:space="preserve">SPOKANE, WA, </w:t>
      </w:r>
      <w:r>
        <w:rPr>
          <w:rFonts w:ascii="Arial" w:hAnsi="Arial" w:eastAsia="Arial" w:cs="Arial"/>
          <w:i/>
          <w:sz w:val="24"/>
          <w:szCs w:val="24"/>
        </w:rPr>
        <w:t xml:space="preserve">12/10/2020 - </w:t>
      </w:r>
      <w:r>
        <w:rPr>
          <w:rFonts w:ascii="Arial" w:hAnsi="Arial" w:eastAsia="Arial" w:cs="Arial"/>
          <w:sz w:val="24"/>
          <w:szCs w:val="24"/>
        </w:rPr>
        <w:t>Innovia Foundation announced two initiatives to advance racial equity and dismantle systemic racism in Eastern Washington and North Idaho.</w:t>
      </w:r>
    </w:p>
    <w:p w:rsidR="005B2087" w:rsidP="005B2087" w:rsidRDefault="005B2087" w14:paraId="0F354B8A" w14:textId="77777777">
      <w:pPr>
        <w:rPr>
          <w:rFonts w:ascii="Arial" w:hAnsi="Arial" w:eastAsia="Arial" w:cs="Arial"/>
          <w:sz w:val="24"/>
          <w:szCs w:val="24"/>
        </w:rPr>
      </w:pPr>
    </w:p>
    <w:p w:rsidR="00A220CC" w:rsidP="00A220CC" w:rsidRDefault="005C24F7" w14:paraId="08691653" w14:textId="6A3662DF">
      <w:pPr>
        <w:pStyle w:val="paragraph"/>
        <w:spacing w:before="0" w:beforeAutospacing="0" w:after="0" w:afterAutospacing="0"/>
        <w:textAlignment w:val="baseline"/>
        <w:rPr>
          <w:rFonts w:ascii="Arial" w:hAnsi="Arial" w:eastAsia="Arial" w:cs="Arial"/>
        </w:rPr>
      </w:pPr>
      <w:r>
        <w:rPr>
          <w:rStyle w:val="normaltextrun"/>
          <w:rFonts w:ascii="Arial" w:hAnsi="Arial" w:cs="Arial"/>
        </w:rPr>
        <w:t>A generous $50,000 matching gift challenge was issued through the Michael Conley</w:t>
      </w:r>
      <w:r w:rsidR="5194E59E">
        <w:rPr>
          <w:rStyle w:val="normaltextrun"/>
          <w:rFonts w:ascii="Arial" w:hAnsi="Arial" w:cs="Arial"/>
        </w:rPr>
        <w:t xml:space="preserve"> Charitable</w:t>
      </w:r>
      <w:r>
        <w:rPr>
          <w:rStyle w:val="normaltextrun"/>
          <w:rFonts w:ascii="Arial" w:hAnsi="Arial" w:cs="Arial"/>
        </w:rPr>
        <w:t xml:space="preserve"> Fund at Innovia Foundation to hire a race relations and racial equity reporter position.  </w:t>
      </w:r>
      <w:r w:rsidR="00A220CC">
        <w:rPr>
          <w:rStyle w:val="normaltextrun"/>
          <w:rFonts w:ascii="Arial" w:hAnsi="Arial" w:cs="Arial"/>
        </w:rPr>
        <w:t xml:space="preserve">The challenge was </w:t>
      </w:r>
      <w:r w:rsidR="00164AAC">
        <w:rPr>
          <w:rStyle w:val="normaltextrun"/>
          <w:rFonts w:ascii="Arial" w:hAnsi="Arial" w:cs="Arial"/>
        </w:rPr>
        <w:t>matched and</w:t>
      </w:r>
      <w:r w:rsidR="00A220CC">
        <w:rPr>
          <w:rStyle w:val="normaltextrun"/>
          <w:rFonts w:ascii="Arial" w:hAnsi="Arial" w:cs="Arial"/>
        </w:rPr>
        <w:t xml:space="preserve"> exceeded with a generous $60,000 commitment from </w:t>
      </w:r>
      <w:r w:rsidR="00A220CC">
        <w:rPr>
          <w:rFonts w:ascii="Arial" w:hAnsi="Arial" w:eastAsia="Arial" w:cs="Arial"/>
        </w:rPr>
        <w:t xml:space="preserve">the Smith-Barbieri Progressive Fund, a </w:t>
      </w:r>
      <w:r w:rsidRPr="00494038" w:rsidR="00A220CC">
        <w:rPr>
          <w:rFonts w:ascii="Arial" w:hAnsi="Arial" w:eastAsia="Arial" w:cs="Arial"/>
        </w:rPr>
        <w:t>charitable foundation that focuses on building human potential, fostering nonprofit creativity and ingenuity, helping marginalized people build their power and other quality of life issues in the Inland Northwest.</w:t>
      </w:r>
    </w:p>
    <w:p w:rsidR="00A220CC" w:rsidP="00A220CC" w:rsidRDefault="00A220CC" w14:paraId="428A2D18" w14:textId="77777777">
      <w:pPr>
        <w:rPr>
          <w:rFonts w:ascii="Arial" w:hAnsi="Arial" w:eastAsia="Arial" w:cs="Arial"/>
          <w:sz w:val="24"/>
          <w:szCs w:val="24"/>
        </w:rPr>
      </w:pPr>
    </w:p>
    <w:p w:rsidR="005C24F7" w:rsidP="496BD121" w:rsidRDefault="005C24F7" w14:paraId="2BB0A94A" w14:textId="57D41D9F">
      <w:pPr>
        <w:pStyle w:val="paragraph"/>
        <w:spacing w:before="0" w:beforeAutospacing="0" w:after="0" w:afterAutospacing="0"/>
        <w:textAlignment w:val="baseline"/>
        <w:rPr>
          <w:rFonts w:ascii="&amp;quot" w:hAnsi="&amp;quot"/>
          <w:sz w:val="18"/>
          <w:szCs w:val="18"/>
        </w:rPr>
      </w:pPr>
      <w:r>
        <w:rPr>
          <w:rStyle w:val="normaltextrun"/>
          <w:rFonts w:ascii="Arial" w:hAnsi="Arial" w:cs="Arial"/>
        </w:rPr>
        <w:t xml:space="preserve">The position will raise awareness on the important issues around racial equity and systemic racism in our community, providing coverage for both the Spokesman Review and the Black Lens.  </w:t>
      </w:r>
    </w:p>
    <w:p w:rsidR="00694632" w:rsidP="71A77985" w:rsidRDefault="00694632" w14:paraId="1EB31C69" w14:textId="24674B45">
      <w:pPr>
        <w:pStyle w:val="paragraph"/>
        <w:spacing w:before="0" w:beforeAutospacing="off" w:after="0" w:afterAutospacing="off"/>
        <w:textAlignment w:val="baseline"/>
        <w:rPr>
          <w:rStyle w:val="eop"/>
          <w:rFonts w:ascii="&amp;quot" w:hAnsi="&amp;quot"/>
        </w:rPr>
      </w:pPr>
    </w:p>
    <w:p w:rsidR="00694632" w:rsidP="005C24F7" w:rsidRDefault="00694632" w14:paraId="2315AAD0" w14:textId="77777777">
      <w:pPr>
        <w:pStyle w:val="paragraph"/>
        <w:spacing w:before="0" w:beforeAutospacing="0" w:after="0" w:afterAutospacing="0"/>
        <w:textAlignment w:val="baseline"/>
        <w:rPr>
          <w:rStyle w:val="normaltextrun"/>
          <w:rFonts w:ascii="Arial" w:hAnsi="Arial" w:cs="Arial"/>
        </w:rPr>
      </w:pPr>
      <w:r w:rsidRPr="00694632">
        <w:rPr>
          <w:rStyle w:val="normaltextrun"/>
          <w:rFonts w:ascii="Arial" w:hAnsi="Arial" w:cs="Arial"/>
        </w:rPr>
        <w:t>“We’re honored to answer Mr. Conley’s call for this important collaboration to add a reporter at the Spokesman-Review dedicated to the issues most affecting Black, Indigenous and People of Color in our region,” said Sharon Smith, Co-Trustee of the Smith-Barbieri Progressive Fund. "It’s a primary goal of the Progressive Fund to help tear down barriers of people and groups often left behind by the burdens of inequity so they can achieve the power necessary to thrive. Education of all people on these important issues is a step in that process.”</w:t>
      </w:r>
    </w:p>
    <w:p w:rsidR="00694632" w:rsidP="005C24F7" w:rsidRDefault="00694632" w14:paraId="6276966F" w14:textId="77777777">
      <w:pPr>
        <w:pStyle w:val="paragraph"/>
        <w:spacing w:before="0" w:beforeAutospacing="0" w:after="0" w:afterAutospacing="0"/>
        <w:textAlignment w:val="baseline"/>
        <w:rPr>
          <w:rStyle w:val="normaltextrun"/>
          <w:rFonts w:ascii="Arial" w:hAnsi="Arial" w:cs="Arial"/>
        </w:rPr>
      </w:pPr>
    </w:p>
    <w:p w:rsidR="00155FC7" w:rsidP="005C24F7" w:rsidRDefault="005C24F7" w14:paraId="5E76A172" w14:textId="1146C169">
      <w:pPr>
        <w:pStyle w:val="paragraph"/>
        <w:spacing w:before="0" w:beforeAutospacing="0" w:after="0" w:afterAutospacing="0"/>
        <w:textAlignment w:val="baseline"/>
        <w:rPr>
          <w:rStyle w:val="eop"/>
          <w:rFonts w:ascii="&amp;quot" w:hAnsi="&amp;quot"/>
        </w:rPr>
      </w:pPr>
      <w:r>
        <w:rPr>
          <w:rStyle w:val="normaltextrun"/>
          <w:rFonts w:ascii="Arial" w:hAnsi="Arial" w:cs="Arial"/>
        </w:rPr>
        <w:t>Additionally, Innovia Foundation has created a Racial Equity Grantmaking Fund for Eastern Washington and North Idaho, to support the vital work of organizations addressing racial injustice, structural inequity</w:t>
      </w:r>
      <w:r w:rsidR="00957FBD">
        <w:rPr>
          <w:rStyle w:val="normaltextrun"/>
          <w:rFonts w:ascii="Arial" w:hAnsi="Arial" w:cs="Arial"/>
        </w:rPr>
        <w:t>,</w:t>
      </w:r>
      <w:r>
        <w:rPr>
          <w:rStyle w:val="normaltextrun"/>
          <w:rFonts w:ascii="Arial" w:hAnsi="Arial" w:cs="Arial"/>
        </w:rPr>
        <w:t xml:space="preserve"> and economic disparity. The fund </w:t>
      </w:r>
      <w:r w:rsidR="5FECA78E">
        <w:rPr>
          <w:rStyle w:val="normaltextrun"/>
          <w:rFonts w:ascii="Arial" w:hAnsi="Arial" w:cs="Arial"/>
        </w:rPr>
        <w:t>is seeded with a donation of</w:t>
      </w:r>
      <w:r>
        <w:rPr>
          <w:rStyle w:val="normaltextrun"/>
          <w:rFonts w:ascii="Arial" w:hAnsi="Arial" w:cs="Arial"/>
        </w:rPr>
        <w:t xml:space="preserve"> $100,000</w:t>
      </w:r>
      <w:r w:rsidRPr="1EAFDDC5" w:rsidR="342CF58D">
        <w:rPr>
          <w:rStyle w:val="normaltextrun"/>
          <w:rFonts w:ascii="Arial" w:hAnsi="Arial" w:cs="Arial"/>
        </w:rPr>
        <w:t xml:space="preserve"> from the Ballmer Group</w:t>
      </w:r>
      <w:r w:rsidRPr="7AC65DAE" w:rsidR="29249DE4">
        <w:rPr>
          <w:rStyle w:val="normaltextrun"/>
          <w:rFonts w:ascii="Arial" w:hAnsi="Arial" w:cs="Arial"/>
        </w:rPr>
        <w:t xml:space="preserve">. </w:t>
      </w:r>
      <w:r w:rsidRPr="28FF97C2" w:rsidR="29249DE4">
        <w:rPr>
          <w:rStyle w:val="normaltextrun"/>
          <w:rFonts w:ascii="Arial" w:hAnsi="Arial" w:cs="Arial"/>
        </w:rPr>
        <w:t>Initial</w:t>
      </w:r>
      <w:r w:rsidRPr="1EAFDDC5" w:rsidR="342CF58D">
        <w:rPr>
          <w:rStyle w:val="normaltextrun"/>
          <w:rFonts w:ascii="Arial" w:hAnsi="Arial" w:cs="Arial"/>
        </w:rPr>
        <w:t xml:space="preserve"> distributions </w:t>
      </w:r>
      <w:r w:rsidRPr="1EAFDDC5" w:rsidR="7340A368">
        <w:rPr>
          <w:rStyle w:val="normaltextrun"/>
          <w:rFonts w:ascii="Arial" w:hAnsi="Arial" w:cs="Arial"/>
        </w:rPr>
        <w:t xml:space="preserve">will be </w:t>
      </w:r>
      <w:r w:rsidRPr="1EAFDDC5" w:rsidR="7340A368">
        <w:rPr>
          <w:rStyle w:val="normaltextrun"/>
          <w:rFonts w:ascii="Arial" w:hAnsi="Arial" w:cs="Arial"/>
        </w:rPr>
        <w:lastRenderedPageBreak/>
        <w:t>directed to</w:t>
      </w:r>
      <w:r w:rsidRPr="1EAFDDC5" w:rsidR="21D945CE">
        <w:rPr>
          <w:rStyle w:val="normaltextrun"/>
          <w:rFonts w:ascii="Arial" w:hAnsi="Arial" w:cs="Arial"/>
        </w:rPr>
        <w:t xml:space="preserve"> </w:t>
      </w:r>
      <w:r w:rsidRPr="1EAFDDC5" w:rsidR="35C45B29">
        <w:rPr>
          <w:rStyle w:val="normaltextrun"/>
          <w:rFonts w:ascii="Arial" w:hAnsi="Arial" w:cs="Arial"/>
        </w:rPr>
        <w:t xml:space="preserve">mitigating the impacts of Covid-19 </w:t>
      </w:r>
      <w:r w:rsidRPr="094B92FB" w:rsidR="2DC38D4E">
        <w:rPr>
          <w:rStyle w:val="normaltextrun"/>
          <w:rFonts w:ascii="Arial" w:hAnsi="Arial" w:cs="Arial"/>
        </w:rPr>
        <w:t xml:space="preserve">among </w:t>
      </w:r>
      <w:r w:rsidRPr="29FE6E6E" w:rsidR="4EEA981B">
        <w:rPr>
          <w:rStyle w:val="normaltextrun"/>
          <w:rFonts w:ascii="Arial" w:hAnsi="Arial" w:cs="Arial"/>
        </w:rPr>
        <w:t xml:space="preserve">communities of color </w:t>
      </w:r>
      <w:r w:rsidRPr="335149FD" w:rsidR="431B1ADB">
        <w:rPr>
          <w:rStyle w:val="normaltextrun"/>
          <w:rFonts w:ascii="Arial" w:hAnsi="Arial" w:cs="Arial"/>
        </w:rPr>
        <w:t xml:space="preserve">in </w:t>
      </w:r>
      <w:r w:rsidRPr="339D3158" w:rsidR="431B1ADB">
        <w:rPr>
          <w:rStyle w:val="normaltextrun"/>
          <w:rFonts w:ascii="Arial" w:hAnsi="Arial" w:cs="Arial"/>
        </w:rPr>
        <w:t>Eastern Washington</w:t>
      </w:r>
      <w:r w:rsidRPr="2A0F776F" w:rsidR="431B1ADB">
        <w:rPr>
          <w:rStyle w:val="normaltextrun"/>
          <w:rFonts w:ascii="Arial" w:hAnsi="Arial" w:cs="Arial"/>
        </w:rPr>
        <w:t>.</w:t>
      </w:r>
      <w:r>
        <w:rPr>
          <w:rStyle w:val="normaltextrun"/>
          <w:rFonts w:ascii="Arial" w:hAnsi="Arial" w:cs="Arial"/>
        </w:rPr>
        <w:t> </w:t>
      </w:r>
      <w:r>
        <w:rPr>
          <w:rStyle w:val="eop"/>
          <w:rFonts w:ascii="&amp;quot" w:hAnsi="&amp;quot"/>
        </w:rPr>
        <w:t> </w:t>
      </w:r>
    </w:p>
    <w:p w:rsidR="00155FC7" w:rsidP="005C24F7" w:rsidRDefault="00155FC7" w14:paraId="44D69245" w14:textId="77777777">
      <w:pPr>
        <w:pStyle w:val="paragraph"/>
        <w:spacing w:before="0" w:beforeAutospacing="0" w:after="0" w:afterAutospacing="0"/>
        <w:textAlignment w:val="baseline"/>
        <w:rPr>
          <w:rStyle w:val="eop"/>
          <w:rFonts w:ascii="&amp;quot" w:hAnsi="&amp;quot"/>
        </w:rPr>
      </w:pPr>
    </w:p>
    <w:p w:rsidR="005C24F7" w:rsidP="005C24F7" w:rsidRDefault="005C24F7" w14:paraId="1546C953" w14:textId="081C6836">
      <w:pPr>
        <w:pStyle w:val="paragraph"/>
        <w:spacing w:before="0" w:beforeAutospacing="0" w:after="0" w:afterAutospacing="0"/>
        <w:textAlignment w:val="baseline"/>
        <w:rPr>
          <w:rFonts w:ascii="&amp;quot" w:hAnsi="&amp;quot"/>
          <w:sz w:val="18"/>
          <w:szCs w:val="18"/>
        </w:rPr>
      </w:pPr>
      <w:r>
        <w:rPr>
          <w:rStyle w:val="normaltextrun"/>
          <w:rFonts w:ascii="Arial" w:hAnsi="Arial" w:cs="Arial"/>
        </w:rPr>
        <w:t xml:space="preserve">“The matching challenge for the Racial Equity reporter, and the Racial Equity Grantmaking Fund provide tangible ways for generous individuals, families and organizations to join us in the important work of advancing racial equity throughout our region,” said Innovia Foundation CEO Shelly O’Quinn.  “The reporter position will give voice and raise awareness </w:t>
      </w:r>
      <w:r w:rsidR="00076AEC">
        <w:rPr>
          <w:rStyle w:val="normaltextrun"/>
          <w:rFonts w:ascii="Arial" w:hAnsi="Arial" w:cs="Arial"/>
        </w:rPr>
        <w:t xml:space="preserve">on </w:t>
      </w:r>
      <w:r>
        <w:rPr>
          <w:rStyle w:val="normaltextrun"/>
          <w:rFonts w:ascii="Arial" w:hAnsi="Arial" w:cs="Arial"/>
        </w:rPr>
        <w:t>the important issues around racial equity, while the grantmaking fund provides an opportunity to put that voice into action by funding solutions.”</w:t>
      </w:r>
      <w:r>
        <w:rPr>
          <w:rStyle w:val="eop"/>
          <w:rFonts w:ascii="&amp;quot" w:hAnsi="&amp;quot"/>
        </w:rPr>
        <w:t> </w:t>
      </w:r>
    </w:p>
    <w:p w:rsidR="00A220CC" w:rsidP="005C24F7" w:rsidRDefault="00A220CC" w14:paraId="73E7C446" w14:textId="77777777">
      <w:pPr>
        <w:pStyle w:val="paragraph"/>
        <w:spacing w:before="0" w:beforeAutospacing="0" w:after="0" w:afterAutospacing="0"/>
        <w:textAlignment w:val="baseline"/>
        <w:rPr>
          <w:rStyle w:val="eop"/>
          <w:rFonts w:ascii="&amp;quot" w:hAnsi="&amp;quot"/>
        </w:rPr>
      </w:pPr>
    </w:p>
    <w:p w:rsidRPr="00494038" w:rsidR="005367FD" w:rsidP="00494038" w:rsidRDefault="005C24F7" w14:paraId="6FD13063" w14:textId="66EEB90A">
      <w:pPr>
        <w:pStyle w:val="paragraph"/>
        <w:spacing w:before="0" w:beforeAutospacing="0" w:after="0" w:afterAutospacing="0"/>
        <w:textAlignment w:val="baseline"/>
        <w:rPr>
          <w:rFonts w:ascii="&amp;quot" w:hAnsi="&amp;quot"/>
        </w:rPr>
      </w:pPr>
      <w:r>
        <w:rPr>
          <w:rStyle w:val="normaltextrun"/>
          <w:rFonts w:ascii="Arial" w:hAnsi="Arial" w:cs="Arial"/>
        </w:rPr>
        <w:t xml:space="preserve">The Racial Equity Fund will be comprised of two parts; funds that will be made available for current grants to support organizations and projects throughout the region working to eliminate systemic racism and injustice and enhance opportunities for building more inclusive communities.  Additionally, an endowed portion of the fund will generate sustainable funding to advance the work of racial equity in our region for generations to come.  Contributions to the fund will be split 50/50 between </w:t>
      </w:r>
      <w:r w:rsidR="006162C4">
        <w:rPr>
          <w:rStyle w:val="normaltextrun"/>
          <w:rFonts w:ascii="Arial" w:hAnsi="Arial" w:cs="Arial"/>
        </w:rPr>
        <w:t xml:space="preserve">current year grantmaking and the </w:t>
      </w:r>
      <w:r>
        <w:rPr>
          <w:rStyle w:val="normaltextrun"/>
          <w:rFonts w:ascii="Arial" w:hAnsi="Arial" w:cs="Arial"/>
        </w:rPr>
        <w:t>endowed portion.</w:t>
      </w:r>
      <w:r>
        <w:rPr>
          <w:rStyle w:val="eop"/>
          <w:rFonts w:ascii="&amp;quot" w:hAnsi="&amp;quot"/>
        </w:rPr>
        <w:t> </w:t>
      </w:r>
    </w:p>
    <w:p w:rsidR="005B2087" w:rsidP="005B2087" w:rsidRDefault="005B2087" w14:paraId="0983B949" w14:textId="77777777">
      <w:pPr>
        <w:rPr>
          <w:rFonts w:ascii="Arial" w:hAnsi="Arial" w:eastAsia="Arial" w:cs="Arial"/>
          <w:sz w:val="24"/>
          <w:szCs w:val="24"/>
        </w:rPr>
      </w:pPr>
    </w:p>
    <w:p w:rsidR="005B2087" w:rsidP="005B2087" w:rsidRDefault="005B2087" w14:paraId="1D67D999" w14:textId="785DED4B">
      <w:pPr>
        <w:rPr>
          <w:rFonts w:ascii="Arial" w:hAnsi="Arial" w:eastAsia="Arial" w:cs="Arial"/>
          <w:sz w:val="24"/>
          <w:szCs w:val="24"/>
        </w:rPr>
      </w:pPr>
      <w:r>
        <w:rPr>
          <w:rFonts w:ascii="Arial" w:hAnsi="Arial" w:eastAsia="Arial" w:cs="Arial"/>
          <w:sz w:val="24"/>
          <w:szCs w:val="24"/>
        </w:rPr>
        <w:t xml:space="preserve">“Now, more than ever, philanthropy must invest in organizations serving those who have been historically marginalized and underserved, ensuring they have the resources </w:t>
      </w:r>
      <w:r w:rsidR="00073421">
        <w:rPr>
          <w:rFonts w:ascii="Arial" w:hAnsi="Arial" w:eastAsia="Arial" w:cs="Arial"/>
          <w:sz w:val="24"/>
          <w:szCs w:val="24"/>
        </w:rPr>
        <w:t>to fulfill their highest potential</w:t>
      </w:r>
      <w:r>
        <w:rPr>
          <w:rFonts w:ascii="Arial" w:hAnsi="Arial" w:eastAsia="Arial" w:cs="Arial"/>
          <w:sz w:val="24"/>
          <w:szCs w:val="24"/>
        </w:rPr>
        <w:t>,” said Betsy Wilkerson, Spokane City Council Member, and a member of Innovia Foundation’s Board of Directors. “</w:t>
      </w:r>
      <w:r w:rsidR="005367FD">
        <w:rPr>
          <w:rFonts w:ascii="Arial" w:hAnsi="Arial" w:eastAsia="Arial" w:cs="Arial"/>
          <w:sz w:val="24"/>
          <w:szCs w:val="24"/>
        </w:rPr>
        <w:t>T</w:t>
      </w:r>
      <w:r>
        <w:rPr>
          <w:rFonts w:ascii="Arial" w:hAnsi="Arial" w:eastAsia="Arial" w:cs="Arial"/>
          <w:sz w:val="24"/>
          <w:szCs w:val="24"/>
        </w:rPr>
        <w:t>his is important work, and I am proud of Innovia for making a commitment, not just to the urgent, immediate needs of communities of color, but the long</w:t>
      </w:r>
      <w:r w:rsidR="005367FD">
        <w:rPr>
          <w:rFonts w:ascii="Arial" w:hAnsi="Arial" w:eastAsia="Arial" w:cs="Arial"/>
          <w:sz w:val="24"/>
          <w:szCs w:val="24"/>
        </w:rPr>
        <w:t>-</w:t>
      </w:r>
      <w:r>
        <w:rPr>
          <w:rFonts w:ascii="Arial" w:hAnsi="Arial" w:eastAsia="Arial" w:cs="Arial"/>
          <w:sz w:val="24"/>
          <w:szCs w:val="24"/>
        </w:rPr>
        <w:t xml:space="preserve">term work of eliminating systemic racism and disparities </w:t>
      </w:r>
      <w:r w:rsidR="005367FD">
        <w:rPr>
          <w:rFonts w:ascii="Arial" w:hAnsi="Arial" w:eastAsia="Arial" w:cs="Arial"/>
          <w:sz w:val="24"/>
          <w:szCs w:val="24"/>
        </w:rPr>
        <w:t>to ensure that every person in our region has the opportunity to</w:t>
      </w:r>
      <w:r w:rsidR="00EF3DD2">
        <w:rPr>
          <w:rFonts w:ascii="Arial" w:hAnsi="Arial" w:eastAsia="Arial" w:cs="Arial"/>
          <w:sz w:val="24"/>
          <w:szCs w:val="24"/>
        </w:rPr>
        <w:t xml:space="preserve"> </w:t>
      </w:r>
      <w:r w:rsidR="00B82763">
        <w:rPr>
          <w:rFonts w:ascii="Arial" w:hAnsi="Arial" w:eastAsia="Arial" w:cs="Arial"/>
          <w:sz w:val="24"/>
          <w:szCs w:val="24"/>
        </w:rPr>
        <w:t>thrive</w:t>
      </w:r>
      <w:r w:rsidR="005367FD">
        <w:rPr>
          <w:rFonts w:ascii="Arial" w:hAnsi="Arial" w:eastAsia="Arial" w:cs="Arial"/>
          <w:sz w:val="24"/>
          <w:szCs w:val="24"/>
        </w:rPr>
        <w:t>.</w:t>
      </w:r>
      <w:r>
        <w:rPr>
          <w:rFonts w:ascii="Arial" w:hAnsi="Arial" w:eastAsia="Arial" w:cs="Arial"/>
          <w:sz w:val="24"/>
          <w:szCs w:val="24"/>
        </w:rPr>
        <w:t>”</w:t>
      </w:r>
      <w:r w:rsidR="00B957BE">
        <w:rPr>
          <w:rFonts w:ascii="Arial" w:hAnsi="Arial" w:eastAsia="Arial" w:cs="Arial"/>
          <w:sz w:val="24"/>
          <w:szCs w:val="24"/>
        </w:rPr>
        <w:t xml:space="preserve">  </w:t>
      </w:r>
    </w:p>
    <w:p w:rsidR="005B2087" w:rsidP="005B2087" w:rsidRDefault="005B2087" w14:paraId="34137F46" w14:textId="77777777">
      <w:pPr>
        <w:rPr>
          <w:rFonts w:ascii="Arial" w:hAnsi="Arial" w:eastAsia="Arial" w:cs="Arial"/>
          <w:sz w:val="24"/>
          <w:szCs w:val="24"/>
        </w:rPr>
      </w:pPr>
    </w:p>
    <w:p w:rsidR="00402FB0" w:rsidP="00A220CC" w:rsidRDefault="00B957BE" w14:paraId="21F9F4B0" w14:textId="6FBB6369">
      <w:pPr>
        <w:rPr>
          <w:rFonts w:ascii="Arial" w:hAnsi="Arial" w:eastAsia="Arial" w:cs="Arial"/>
          <w:sz w:val="24"/>
          <w:szCs w:val="24"/>
        </w:rPr>
      </w:pPr>
      <w:r>
        <w:rPr>
          <w:rFonts w:ascii="Arial" w:hAnsi="Arial" w:eastAsia="Arial" w:cs="Arial"/>
          <w:sz w:val="24"/>
          <w:szCs w:val="24"/>
        </w:rPr>
        <w:t xml:space="preserve">Funded through the Community Journalism and Civic Engagement Fund at Innovia, the Racial Equity Reporter position will be named in honor of </w:t>
      </w:r>
      <w:r w:rsidRPr="00B957BE">
        <w:rPr>
          <w:rFonts w:ascii="Arial" w:hAnsi="Arial" w:eastAsia="Arial" w:cs="Arial"/>
          <w:sz w:val="24"/>
          <w:szCs w:val="24"/>
        </w:rPr>
        <w:t xml:space="preserve">Mr. Carl Maxey, influential civil rights leader and the first prominent Black attorney in Spokane. </w:t>
      </w:r>
      <w:r>
        <w:rPr>
          <w:rFonts w:ascii="Arial" w:hAnsi="Arial" w:eastAsia="Arial" w:cs="Arial"/>
          <w:sz w:val="24"/>
          <w:szCs w:val="24"/>
        </w:rPr>
        <w:t xml:space="preserve"> </w:t>
      </w:r>
    </w:p>
    <w:p w:rsidR="00402FB0" w:rsidP="00402FB0" w:rsidRDefault="00402FB0" w14:paraId="0BEEDC5C" w14:textId="77777777">
      <w:pPr>
        <w:rPr>
          <w:rFonts w:ascii="Arial" w:hAnsi="Arial" w:eastAsia="Arial" w:cs="Arial"/>
          <w:sz w:val="24"/>
          <w:szCs w:val="24"/>
        </w:rPr>
      </w:pPr>
    </w:p>
    <w:p w:rsidR="00047226" w:rsidP="005B2087" w:rsidRDefault="00716F6B" w14:paraId="3A784D21" w14:textId="728FB1FC">
      <w:pPr>
        <w:rPr>
          <w:rFonts w:ascii="Arial" w:hAnsi="Arial" w:eastAsia="Arial" w:cs="Arial"/>
          <w:sz w:val="24"/>
          <w:szCs w:val="24"/>
        </w:rPr>
      </w:pPr>
      <w:r>
        <w:rPr>
          <w:rFonts w:ascii="Arial" w:hAnsi="Arial" w:eastAsia="Arial" w:cs="Arial"/>
          <w:sz w:val="24"/>
          <w:szCs w:val="24"/>
        </w:rPr>
        <w:t>“</w:t>
      </w:r>
      <w:r w:rsidR="0029409A">
        <w:rPr>
          <w:rFonts w:ascii="Arial" w:hAnsi="Arial" w:eastAsia="Arial" w:cs="Arial"/>
          <w:sz w:val="24"/>
          <w:szCs w:val="24"/>
        </w:rPr>
        <w:t>This is a significant opportunity for our community, and I’</w:t>
      </w:r>
      <w:r w:rsidR="00F52EA0">
        <w:rPr>
          <w:rFonts w:ascii="Arial" w:hAnsi="Arial" w:eastAsia="Arial" w:cs="Arial"/>
          <w:sz w:val="24"/>
          <w:szCs w:val="24"/>
        </w:rPr>
        <w:t>m excited</w:t>
      </w:r>
      <w:r w:rsidR="0029409A">
        <w:rPr>
          <w:rFonts w:ascii="Arial" w:hAnsi="Arial" w:eastAsia="Arial" w:cs="Arial"/>
          <w:sz w:val="24"/>
          <w:szCs w:val="24"/>
        </w:rPr>
        <w:t xml:space="preserve"> to partner with the Spokesman Review</w:t>
      </w:r>
      <w:r w:rsidR="00F52EA0">
        <w:rPr>
          <w:rFonts w:ascii="Arial" w:hAnsi="Arial" w:eastAsia="Arial" w:cs="Arial"/>
          <w:sz w:val="24"/>
          <w:szCs w:val="24"/>
        </w:rPr>
        <w:t xml:space="preserve"> to bring greater awareness to the </w:t>
      </w:r>
      <w:r w:rsidR="002C5643">
        <w:rPr>
          <w:rFonts w:ascii="Arial" w:hAnsi="Arial" w:eastAsia="Arial" w:cs="Arial"/>
          <w:sz w:val="24"/>
          <w:szCs w:val="24"/>
        </w:rPr>
        <w:t>long-standing issues that have faced the black community</w:t>
      </w:r>
      <w:r w:rsidR="00D2619B">
        <w:rPr>
          <w:rFonts w:ascii="Arial" w:hAnsi="Arial" w:eastAsia="Arial" w:cs="Arial"/>
          <w:sz w:val="24"/>
          <w:szCs w:val="24"/>
        </w:rPr>
        <w:t>, and other communities of color,” s</w:t>
      </w:r>
      <w:r w:rsidR="003F689C">
        <w:rPr>
          <w:rFonts w:ascii="Arial" w:hAnsi="Arial" w:eastAsia="Arial" w:cs="Arial"/>
          <w:sz w:val="24"/>
          <w:szCs w:val="24"/>
        </w:rPr>
        <w:t xml:space="preserve">aid Sandra Williams, </w:t>
      </w:r>
      <w:proofErr w:type="gramStart"/>
      <w:r w:rsidR="003F689C">
        <w:rPr>
          <w:rFonts w:ascii="Arial" w:hAnsi="Arial" w:eastAsia="Arial" w:cs="Arial"/>
          <w:sz w:val="24"/>
          <w:szCs w:val="24"/>
        </w:rPr>
        <w:t>founder</w:t>
      </w:r>
      <w:proofErr w:type="gramEnd"/>
      <w:r w:rsidR="003F689C">
        <w:rPr>
          <w:rFonts w:ascii="Arial" w:hAnsi="Arial" w:eastAsia="Arial" w:cs="Arial"/>
          <w:sz w:val="24"/>
          <w:szCs w:val="24"/>
        </w:rPr>
        <w:t xml:space="preserve"> and editor of the Black Lens.</w:t>
      </w:r>
    </w:p>
    <w:p w:rsidR="00B957BE" w:rsidP="005B2087" w:rsidRDefault="00B957BE" w14:paraId="7303FE62" w14:textId="4A4EE0F2">
      <w:pPr>
        <w:rPr>
          <w:rFonts w:ascii="Arial" w:hAnsi="Arial" w:eastAsia="Arial" w:cs="Arial"/>
          <w:sz w:val="24"/>
          <w:szCs w:val="24"/>
        </w:rPr>
      </w:pPr>
    </w:p>
    <w:p w:rsidR="005B2087" w:rsidP="005B2087" w:rsidRDefault="00B957BE" w14:paraId="6B067F36" w14:textId="1DD1A1C0">
      <w:pPr>
        <w:rPr>
          <w:rFonts w:ascii="Arial" w:hAnsi="Arial" w:eastAsia="Arial" w:cs="Arial"/>
          <w:sz w:val="24"/>
          <w:szCs w:val="24"/>
        </w:rPr>
      </w:pPr>
      <w:r>
        <w:rPr>
          <w:rFonts w:ascii="Arial" w:hAnsi="Arial" w:eastAsia="Arial" w:cs="Arial"/>
          <w:sz w:val="24"/>
          <w:szCs w:val="24"/>
        </w:rPr>
        <w:t xml:space="preserve">Contributions to the Carl Maxey Racial Equity </w:t>
      </w:r>
      <w:r w:rsidRPr="504B2FB9">
        <w:rPr>
          <w:rFonts w:ascii="Arial" w:hAnsi="Arial" w:eastAsia="Arial" w:cs="Arial"/>
          <w:sz w:val="24"/>
          <w:szCs w:val="24"/>
        </w:rPr>
        <w:t>Report</w:t>
      </w:r>
      <w:r w:rsidRPr="504B2FB9" w:rsidR="7EC11B08">
        <w:rPr>
          <w:rFonts w:ascii="Arial" w:hAnsi="Arial" w:eastAsia="Arial" w:cs="Arial"/>
          <w:sz w:val="24"/>
          <w:szCs w:val="24"/>
        </w:rPr>
        <w:t>er</w:t>
      </w:r>
      <w:r>
        <w:rPr>
          <w:rFonts w:ascii="Arial" w:hAnsi="Arial" w:eastAsia="Arial" w:cs="Arial"/>
          <w:sz w:val="24"/>
          <w:szCs w:val="24"/>
        </w:rPr>
        <w:t xml:space="preserve"> position, or the Racial Equity Grantmaking Fund, can be made at </w:t>
      </w:r>
      <w:hyperlink r:id="rId10">
        <w:r w:rsidRPr="504B2FB9">
          <w:rPr>
            <w:rStyle w:val="Hyperlink"/>
            <w:rFonts w:ascii="Arial" w:hAnsi="Arial" w:eastAsia="Arial" w:cs="Arial"/>
            <w:sz w:val="24"/>
            <w:szCs w:val="24"/>
          </w:rPr>
          <w:t>www.innovia.org/racialequity</w:t>
        </w:r>
      </w:hyperlink>
      <w:r>
        <w:rPr>
          <w:rFonts w:ascii="Arial" w:hAnsi="Arial" w:eastAsia="Arial" w:cs="Arial"/>
          <w:sz w:val="24"/>
          <w:szCs w:val="24"/>
        </w:rPr>
        <w:t>, or by sending contributions to 421 W. Riverside Ave. Suite 606, Spokane, WA 99201.</w:t>
      </w:r>
    </w:p>
    <w:p w:rsidR="00B957BE" w:rsidP="005B2087" w:rsidRDefault="00B957BE" w14:paraId="4816028E" w14:textId="77777777">
      <w:pPr>
        <w:rPr>
          <w:rFonts w:ascii="Arial" w:hAnsi="Arial" w:eastAsia="Arial" w:cs="Arial"/>
          <w:sz w:val="24"/>
          <w:szCs w:val="24"/>
        </w:rPr>
      </w:pPr>
    </w:p>
    <w:p w:rsidRPr="00334CC4" w:rsidR="005B2087" w:rsidP="005B2087" w:rsidRDefault="005B2087" w14:paraId="3A9F8F77" w14:textId="77777777">
      <w:pPr>
        <w:jc w:val="center"/>
        <w:rPr>
          <w:rFonts w:ascii="Arial" w:hAnsi="Arial" w:eastAsia="Arial" w:cs="Arial"/>
          <w:sz w:val="24"/>
          <w:szCs w:val="24"/>
        </w:rPr>
      </w:pPr>
      <w:r>
        <w:rPr>
          <w:rFonts w:ascii="Arial" w:hAnsi="Arial" w:eastAsia="Arial" w:cs="Arial"/>
          <w:sz w:val="24"/>
          <w:szCs w:val="24"/>
        </w:rPr>
        <w:t>###</w:t>
      </w:r>
    </w:p>
    <w:p w:rsidR="005B2087" w:rsidP="005B2087" w:rsidRDefault="005B2087" w14:paraId="164FAB10" w14:textId="77777777">
      <w:pPr>
        <w:rPr>
          <w:rFonts w:ascii="Arial" w:hAnsi="Arial" w:eastAsia="Arial" w:cs="Arial"/>
          <w:sz w:val="24"/>
          <w:szCs w:val="24"/>
        </w:rPr>
      </w:pPr>
    </w:p>
    <w:p w:rsidRPr="00BE7813" w:rsidR="005B2087" w:rsidP="005B2087" w:rsidRDefault="005B2087" w14:paraId="09624EB2" w14:textId="77777777">
      <w:pPr>
        <w:rPr>
          <w:rFonts w:ascii="Arial" w:hAnsi="Arial" w:eastAsia="Arial" w:cs="Arial"/>
          <w:sz w:val="24"/>
          <w:szCs w:val="24"/>
        </w:rPr>
      </w:pPr>
      <w:r w:rsidRPr="00BE7813">
        <w:rPr>
          <w:rFonts w:ascii="Arial" w:hAnsi="Arial" w:eastAsia="Arial" w:cs="Arial"/>
          <w:sz w:val="24"/>
          <w:szCs w:val="24"/>
        </w:rPr>
        <w:t xml:space="preserve">Innovia Foundation ignites generosity that transforms lives and communities so that every person </w:t>
      </w:r>
      <w:proofErr w:type="gramStart"/>
      <w:r w:rsidRPr="00BE7813">
        <w:rPr>
          <w:rFonts w:ascii="Arial" w:hAnsi="Arial" w:eastAsia="Arial" w:cs="Arial"/>
          <w:sz w:val="24"/>
          <w:szCs w:val="24"/>
        </w:rPr>
        <w:t>has the opportunity to</w:t>
      </w:r>
      <w:proofErr w:type="gramEnd"/>
      <w:r w:rsidRPr="00BE7813">
        <w:rPr>
          <w:rFonts w:ascii="Arial" w:hAnsi="Arial" w:eastAsia="Arial" w:cs="Arial"/>
          <w:sz w:val="24"/>
          <w:szCs w:val="24"/>
        </w:rPr>
        <w:t xml:space="preserve"> thrive. As the community foundation for Eastern Washington and North Idaho, we partner with people who want to make our world better. We work together to address and solve our region’s problems, help those in </w:t>
      </w:r>
      <w:r w:rsidRPr="00BE7813">
        <w:rPr>
          <w:rFonts w:ascii="Arial" w:hAnsi="Arial" w:eastAsia="Arial" w:cs="Arial"/>
          <w:sz w:val="24"/>
          <w:szCs w:val="24"/>
        </w:rPr>
        <w:lastRenderedPageBreak/>
        <w:t>need, identify and respond to our greatest opportunities and leave a lasting impact. Each year, Innovia Foundation invests nearly $7 million into our communities through grants and scholarships to nonprofit organizations and local students.</w:t>
      </w:r>
    </w:p>
    <w:p w:rsidR="005B2087" w:rsidP="005B2087" w:rsidRDefault="005B2087" w14:paraId="734B3233" w14:textId="77777777">
      <w:pPr>
        <w:rPr>
          <w:rFonts w:ascii="Arial" w:hAnsi="Arial" w:eastAsia="Arial" w:cs="Arial"/>
          <w:sz w:val="24"/>
          <w:szCs w:val="24"/>
        </w:rPr>
      </w:pPr>
    </w:p>
    <w:p w:rsidR="005B2087" w:rsidP="005B2087" w:rsidRDefault="005B2087" w14:paraId="26D1CAD6" w14:textId="77777777">
      <w:pPr>
        <w:spacing w:after="100" w:afterAutospacing="1"/>
        <w:textAlignment w:val="baseline"/>
        <w:rPr>
          <w:rFonts w:ascii="&amp;quot" w:hAnsi="&amp;quot" w:eastAsia="Times New Roman" w:cs="Times New Roman"/>
          <w:color w:val="434343"/>
          <w:sz w:val="24"/>
          <w:szCs w:val="24"/>
        </w:rPr>
      </w:pPr>
      <w:r>
        <w:rPr>
          <w:rFonts w:ascii="&amp;quot" w:hAnsi="&amp;quot" w:eastAsia="Times New Roman" w:cs="Times New Roman"/>
          <w:color w:val="434343"/>
          <w:sz w:val="24"/>
          <w:szCs w:val="24"/>
        </w:rPr>
        <w:t> </w:t>
      </w:r>
    </w:p>
    <w:p w:rsidR="005B2087" w:rsidP="005B2087" w:rsidRDefault="005B2087" w14:paraId="595F3467" w14:textId="77777777">
      <w:pPr>
        <w:rPr>
          <w:rFonts w:ascii="Arial" w:hAnsi="Arial" w:eastAsia="Arial" w:cs="Arial"/>
          <w:sz w:val="24"/>
          <w:szCs w:val="24"/>
        </w:rPr>
      </w:pPr>
    </w:p>
    <w:p w:rsidR="005B2087" w:rsidP="005B2087" w:rsidRDefault="005B2087" w14:paraId="346A4A41" w14:textId="77777777">
      <w:pPr>
        <w:rPr>
          <w:rFonts w:ascii="Arial" w:hAnsi="Arial" w:eastAsia="Calibri" w:cs="Times New Roman"/>
          <w:sz w:val="24"/>
        </w:rPr>
      </w:pPr>
    </w:p>
    <w:p w:rsidR="005A53EC" w:rsidP="00F358B5" w:rsidRDefault="005A53EC" w14:paraId="7B332F5D" w14:textId="77777777">
      <w:pPr>
        <w:rPr>
          <w:rFonts w:ascii="Arial" w:hAnsi="Arial" w:eastAsia="Arial" w:cs="Arial"/>
          <w:sz w:val="24"/>
          <w:szCs w:val="24"/>
        </w:rPr>
      </w:pPr>
    </w:p>
    <w:sectPr w:rsidR="005A53E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nd SSm Bold">
    <w:altName w:val="Calibri"/>
    <w:panose1 w:val="00000000000000000000"/>
    <w:charset w:val="00"/>
    <w:family w:val="modern"/>
    <w:notTrueType/>
    <w:pitch w:val="variable"/>
    <w:sig w:usb0="A00000FF" w:usb1="4000004A" w:usb2="00000000" w:usb3="00000000" w:csb0="0000009B"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3580"/>
    <w:multiLevelType w:val="multilevel"/>
    <w:tmpl w:val="42EEF5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B5"/>
    <w:rsid w:val="00001377"/>
    <w:rsid w:val="000018D1"/>
    <w:rsid w:val="00012E60"/>
    <w:rsid w:val="000160A0"/>
    <w:rsid w:val="000274B2"/>
    <w:rsid w:val="00047226"/>
    <w:rsid w:val="00057303"/>
    <w:rsid w:val="00061CC0"/>
    <w:rsid w:val="00063B97"/>
    <w:rsid w:val="00073421"/>
    <w:rsid w:val="00076AEC"/>
    <w:rsid w:val="00091FBA"/>
    <w:rsid w:val="000A6297"/>
    <w:rsid w:val="000B0103"/>
    <w:rsid w:val="000B0BF9"/>
    <w:rsid w:val="000B0D7F"/>
    <w:rsid w:val="000B3B77"/>
    <w:rsid w:val="000D73B9"/>
    <w:rsid w:val="000E1AA0"/>
    <w:rsid w:val="000F21A4"/>
    <w:rsid w:val="000F2359"/>
    <w:rsid w:val="000F7D19"/>
    <w:rsid w:val="000F7F3A"/>
    <w:rsid w:val="00101716"/>
    <w:rsid w:val="0010297D"/>
    <w:rsid w:val="00146FCE"/>
    <w:rsid w:val="00155FC7"/>
    <w:rsid w:val="00164AAC"/>
    <w:rsid w:val="00171BC1"/>
    <w:rsid w:val="00176ECA"/>
    <w:rsid w:val="001A0E6C"/>
    <w:rsid w:val="001C39E9"/>
    <w:rsid w:val="001E425B"/>
    <w:rsid w:val="002113E9"/>
    <w:rsid w:val="0021270D"/>
    <w:rsid w:val="002256BB"/>
    <w:rsid w:val="00234E35"/>
    <w:rsid w:val="00256264"/>
    <w:rsid w:val="0025654D"/>
    <w:rsid w:val="0027732D"/>
    <w:rsid w:val="00277B96"/>
    <w:rsid w:val="00292D6C"/>
    <w:rsid w:val="0029409A"/>
    <w:rsid w:val="00295395"/>
    <w:rsid w:val="002B02C6"/>
    <w:rsid w:val="002C0739"/>
    <w:rsid w:val="002C5643"/>
    <w:rsid w:val="002E1783"/>
    <w:rsid w:val="002E7996"/>
    <w:rsid w:val="002F13DD"/>
    <w:rsid w:val="002F642B"/>
    <w:rsid w:val="00316C28"/>
    <w:rsid w:val="00327637"/>
    <w:rsid w:val="00327E40"/>
    <w:rsid w:val="00334CC4"/>
    <w:rsid w:val="00334F09"/>
    <w:rsid w:val="00335076"/>
    <w:rsid w:val="003379FD"/>
    <w:rsid w:val="00352B4E"/>
    <w:rsid w:val="003574AF"/>
    <w:rsid w:val="00372FC6"/>
    <w:rsid w:val="00374669"/>
    <w:rsid w:val="00386C76"/>
    <w:rsid w:val="0038701E"/>
    <w:rsid w:val="00390142"/>
    <w:rsid w:val="003A6784"/>
    <w:rsid w:val="003E056F"/>
    <w:rsid w:val="003E2A5E"/>
    <w:rsid w:val="003E5DFA"/>
    <w:rsid w:val="003F35C6"/>
    <w:rsid w:val="003F689C"/>
    <w:rsid w:val="00402FB0"/>
    <w:rsid w:val="00417A27"/>
    <w:rsid w:val="00420303"/>
    <w:rsid w:val="0045028E"/>
    <w:rsid w:val="0046152A"/>
    <w:rsid w:val="0048775F"/>
    <w:rsid w:val="00492DFB"/>
    <w:rsid w:val="00494038"/>
    <w:rsid w:val="00496CF9"/>
    <w:rsid w:val="004A2865"/>
    <w:rsid w:val="004B069E"/>
    <w:rsid w:val="004B1D36"/>
    <w:rsid w:val="004C1B87"/>
    <w:rsid w:val="0051064C"/>
    <w:rsid w:val="005367FD"/>
    <w:rsid w:val="00540263"/>
    <w:rsid w:val="00544B32"/>
    <w:rsid w:val="00545E89"/>
    <w:rsid w:val="00560575"/>
    <w:rsid w:val="00562590"/>
    <w:rsid w:val="00572FBC"/>
    <w:rsid w:val="00577272"/>
    <w:rsid w:val="00591B5B"/>
    <w:rsid w:val="005A0A87"/>
    <w:rsid w:val="005A53EC"/>
    <w:rsid w:val="005B104D"/>
    <w:rsid w:val="005B2087"/>
    <w:rsid w:val="005C24F7"/>
    <w:rsid w:val="005CCB05"/>
    <w:rsid w:val="005D2463"/>
    <w:rsid w:val="005E466A"/>
    <w:rsid w:val="005F24C5"/>
    <w:rsid w:val="0060319B"/>
    <w:rsid w:val="006148DE"/>
    <w:rsid w:val="006162C4"/>
    <w:rsid w:val="006503D3"/>
    <w:rsid w:val="00650DF6"/>
    <w:rsid w:val="00651F35"/>
    <w:rsid w:val="00673205"/>
    <w:rsid w:val="00681F3A"/>
    <w:rsid w:val="00694632"/>
    <w:rsid w:val="006A7952"/>
    <w:rsid w:val="006B4F1F"/>
    <w:rsid w:val="006E7843"/>
    <w:rsid w:val="006F2500"/>
    <w:rsid w:val="007016D5"/>
    <w:rsid w:val="00703851"/>
    <w:rsid w:val="00711D57"/>
    <w:rsid w:val="00713494"/>
    <w:rsid w:val="00716F6B"/>
    <w:rsid w:val="0072312B"/>
    <w:rsid w:val="00732FAA"/>
    <w:rsid w:val="007372B9"/>
    <w:rsid w:val="00742962"/>
    <w:rsid w:val="00753FB8"/>
    <w:rsid w:val="00761A3B"/>
    <w:rsid w:val="00776414"/>
    <w:rsid w:val="00794077"/>
    <w:rsid w:val="007A151D"/>
    <w:rsid w:val="007A43A0"/>
    <w:rsid w:val="007B11B1"/>
    <w:rsid w:val="007B4006"/>
    <w:rsid w:val="007D5894"/>
    <w:rsid w:val="007E33BB"/>
    <w:rsid w:val="007F1D7F"/>
    <w:rsid w:val="007F6470"/>
    <w:rsid w:val="00804E1A"/>
    <w:rsid w:val="00833EDC"/>
    <w:rsid w:val="00855E2C"/>
    <w:rsid w:val="008717A5"/>
    <w:rsid w:val="008826A8"/>
    <w:rsid w:val="00891839"/>
    <w:rsid w:val="008A4B1F"/>
    <w:rsid w:val="008B263D"/>
    <w:rsid w:val="008B64A6"/>
    <w:rsid w:val="008B6FD1"/>
    <w:rsid w:val="008C3286"/>
    <w:rsid w:val="008C43F4"/>
    <w:rsid w:val="008D502D"/>
    <w:rsid w:val="0090189D"/>
    <w:rsid w:val="009040EE"/>
    <w:rsid w:val="00916E35"/>
    <w:rsid w:val="00953DE1"/>
    <w:rsid w:val="00957FBD"/>
    <w:rsid w:val="009732DF"/>
    <w:rsid w:val="00973F9A"/>
    <w:rsid w:val="00993186"/>
    <w:rsid w:val="00993A30"/>
    <w:rsid w:val="00995768"/>
    <w:rsid w:val="009B0EC6"/>
    <w:rsid w:val="009B7B81"/>
    <w:rsid w:val="009B7F12"/>
    <w:rsid w:val="009C2720"/>
    <w:rsid w:val="009C6089"/>
    <w:rsid w:val="00A07AD3"/>
    <w:rsid w:val="00A220CC"/>
    <w:rsid w:val="00A47DA7"/>
    <w:rsid w:val="00A623EC"/>
    <w:rsid w:val="00A62E0F"/>
    <w:rsid w:val="00A7239F"/>
    <w:rsid w:val="00A8768B"/>
    <w:rsid w:val="00AE6808"/>
    <w:rsid w:val="00AE6844"/>
    <w:rsid w:val="00AE6ED4"/>
    <w:rsid w:val="00B146CC"/>
    <w:rsid w:val="00B41E7B"/>
    <w:rsid w:val="00B54854"/>
    <w:rsid w:val="00B71927"/>
    <w:rsid w:val="00B82763"/>
    <w:rsid w:val="00B86BE9"/>
    <w:rsid w:val="00B957BE"/>
    <w:rsid w:val="00BE2379"/>
    <w:rsid w:val="00C0101A"/>
    <w:rsid w:val="00C12085"/>
    <w:rsid w:val="00C21328"/>
    <w:rsid w:val="00C52658"/>
    <w:rsid w:val="00C52B6E"/>
    <w:rsid w:val="00C742C6"/>
    <w:rsid w:val="00C84EC5"/>
    <w:rsid w:val="00C96C0C"/>
    <w:rsid w:val="00CB3F06"/>
    <w:rsid w:val="00CB71A8"/>
    <w:rsid w:val="00CD2809"/>
    <w:rsid w:val="00CF4571"/>
    <w:rsid w:val="00CF55A4"/>
    <w:rsid w:val="00D048CC"/>
    <w:rsid w:val="00D12C59"/>
    <w:rsid w:val="00D24561"/>
    <w:rsid w:val="00D25183"/>
    <w:rsid w:val="00D2619B"/>
    <w:rsid w:val="00D2754E"/>
    <w:rsid w:val="00D35C7C"/>
    <w:rsid w:val="00D574BF"/>
    <w:rsid w:val="00D66758"/>
    <w:rsid w:val="00D70604"/>
    <w:rsid w:val="00D73052"/>
    <w:rsid w:val="00D74263"/>
    <w:rsid w:val="00D84C0D"/>
    <w:rsid w:val="00D87E8C"/>
    <w:rsid w:val="00D9755A"/>
    <w:rsid w:val="00DA2B8D"/>
    <w:rsid w:val="00DA2F7D"/>
    <w:rsid w:val="00DF29C0"/>
    <w:rsid w:val="00E15CC7"/>
    <w:rsid w:val="00E54D9F"/>
    <w:rsid w:val="00E60FC0"/>
    <w:rsid w:val="00E61277"/>
    <w:rsid w:val="00E7400B"/>
    <w:rsid w:val="00E83666"/>
    <w:rsid w:val="00EA5F13"/>
    <w:rsid w:val="00EB4292"/>
    <w:rsid w:val="00EB622C"/>
    <w:rsid w:val="00ED4A29"/>
    <w:rsid w:val="00EF3DD2"/>
    <w:rsid w:val="00EF4199"/>
    <w:rsid w:val="00F01752"/>
    <w:rsid w:val="00F1538F"/>
    <w:rsid w:val="00F200F5"/>
    <w:rsid w:val="00F23EEF"/>
    <w:rsid w:val="00F2793A"/>
    <w:rsid w:val="00F358B5"/>
    <w:rsid w:val="00F52EA0"/>
    <w:rsid w:val="00F60FE2"/>
    <w:rsid w:val="00F76C1C"/>
    <w:rsid w:val="00F80176"/>
    <w:rsid w:val="00F827AE"/>
    <w:rsid w:val="00FA0025"/>
    <w:rsid w:val="00FB4F03"/>
    <w:rsid w:val="00FC3EED"/>
    <w:rsid w:val="00FC6C7F"/>
    <w:rsid w:val="00FD2D76"/>
    <w:rsid w:val="00FE4D4E"/>
    <w:rsid w:val="00FF5AAB"/>
    <w:rsid w:val="00FF6E27"/>
    <w:rsid w:val="01142CDE"/>
    <w:rsid w:val="01C18BB6"/>
    <w:rsid w:val="01F17829"/>
    <w:rsid w:val="02308563"/>
    <w:rsid w:val="0237A8A0"/>
    <w:rsid w:val="023D0291"/>
    <w:rsid w:val="0251A094"/>
    <w:rsid w:val="02F3ED68"/>
    <w:rsid w:val="03DEAAF2"/>
    <w:rsid w:val="041F605C"/>
    <w:rsid w:val="04675738"/>
    <w:rsid w:val="049BBE4B"/>
    <w:rsid w:val="0865319A"/>
    <w:rsid w:val="094B92FB"/>
    <w:rsid w:val="09C92D01"/>
    <w:rsid w:val="09F05B57"/>
    <w:rsid w:val="0A42AA25"/>
    <w:rsid w:val="0AB62ED9"/>
    <w:rsid w:val="0B10D661"/>
    <w:rsid w:val="0CCB87D2"/>
    <w:rsid w:val="0D924F28"/>
    <w:rsid w:val="0E4825FD"/>
    <w:rsid w:val="0ECE2478"/>
    <w:rsid w:val="0F59F3A7"/>
    <w:rsid w:val="10D7B58B"/>
    <w:rsid w:val="1159D7A1"/>
    <w:rsid w:val="119E9BBF"/>
    <w:rsid w:val="121DE7BD"/>
    <w:rsid w:val="123261F6"/>
    <w:rsid w:val="140379DD"/>
    <w:rsid w:val="152DAE04"/>
    <w:rsid w:val="155AA902"/>
    <w:rsid w:val="15FB73BE"/>
    <w:rsid w:val="162764A9"/>
    <w:rsid w:val="1764096D"/>
    <w:rsid w:val="177D1762"/>
    <w:rsid w:val="1786CCAC"/>
    <w:rsid w:val="1909BF92"/>
    <w:rsid w:val="1965F5A3"/>
    <w:rsid w:val="1C8918CF"/>
    <w:rsid w:val="1C933C6C"/>
    <w:rsid w:val="1C99E07B"/>
    <w:rsid w:val="1CE363A3"/>
    <w:rsid w:val="1D4E03D2"/>
    <w:rsid w:val="1E70FCAC"/>
    <w:rsid w:val="1EAFDDC5"/>
    <w:rsid w:val="1EB70102"/>
    <w:rsid w:val="1F02E85D"/>
    <w:rsid w:val="2027E019"/>
    <w:rsid w:val="217EB573"/>
    <w:rsid w:val="21D945CE"/>
    <w:rsid w:val="229E9CB8"/>
    <w:rsid w:val="22A42E9E"/>
    <w:rsid w:val="22D26033"/>
    <w:rsid w:val="22FB8D14"/>
    <w:rsid w:val="2382EFBA"/>
    <w:rsid w:val="23930836"/>
    <w:rsid w:val="247F3137"/>
    <w:rsid w:val="2827331E"/>
    <w:rsid w:val="28B5A8A5"/>
    <w:rsid w:val="28FF97C2"/>
    <w:rsid w:val="29249DE4"/>
    <w:rsid w:val="29A17965"/>
    <w:rsid w:val="29FE6E6E"/>
    <w:rsid w:val="2A0F776F"/>
    <w:rsid w:val="2ABD447C"/>
    <w:rsid w:val="2C3D5FA2"/>
    <w:rsid w:val="2CA0D02D"/>
    <w:rsid w:val="2CF70196"/>
    <w:rsid w:val="2D2A2687"/>
    <w:rsid w:val="2D9A997B"/>
    <w:rsid w:val="2DC38D4E"/>
    <w:rsid w:val="2E800ABD"/>
    <w:rsid w:val="2E8E84E8"/>
    <w:rsid w:val="30622368"/>
    <w:rsid w:val="3160980A"/>
    <w:rsid w:val="335149FD"/>
    <w:rsid w:val="339D3158"/>
    <w:rsid w:val="33CD415E"/>
    <w:rsid w:val="33E361CF"/>
    <w:rsid w:val="342CF58D"/>
    <w:rsid w:val="353005DD"/>
    <w:rsid w:val="35C45B29"/>
    <w:rsid w:val="37CAFD85"/>
    <w:rsid w:val="37D4E349"/>
    <w:rsid w:val="39B2B541"/>
    <w:rsid w:val="39BF8F62"/>
    <w:rsid w:val="3B8337B0"/>
    <w:rsid w:val="3C3F5435"/>
    <w:rsid w:val="3C90D6DD"/>
    <w:rsid w:val="3E038B27"/>
    <w:rsid w:val="3E0AD786"/>
    <w:rsid w:val="3EEDA5A6"/>
    <w:rsid w:val="3F59EE54"/>
    <w:rsid w:val="40950A33"/>
    <w:rsid w:val="40A0FC02"/>
    <w:rsid w:val="40A809DD"/>
    <w:rsid w:val="41CC5C5F"/>
    <w:rsid w:val="42836EBA"/>
    <w:rsid w:val="42A48E93"/>
    <w:rsid w:val="431B1ADB"/>
    <w:rsid w:val="434993DA"/>
    <w:rsid w:val="435B0909"/>
    <w:rsid w:val="445F6573"/>
    <w:rsid w:val="46946A57"/>
    <w:rsid w:val="46E67AB4"/>
    <w:rsid w:val="4884EB06"/>
    <w:rsid w:val="491C9CBD"/>
    <w:rsid w:val="493534B0"/>
    <w:rsid w:val="496BD121"/>
    <w:rsid w:val="4A32E26D"/>
    <w:rsid w:val="4AF77A58"/>
    <w:rsid w:val="4B2853F3"/>
    <w:rsid w:val="4BA568F6"/>
    <w:rsid w:val="4C0CEE0B"/>
    <w:rsid w:val="4C4E11F9"/>
    <w:rsid w:val="4E127535"/>
    <w:rsid w:val="4E963938"/>
    <w:rsid w:val="4EEA981B"/>
    <w:rsid w:val="5045BEF9"/>
    <w:rsid w:val="504B2FB9"/>
    <w:rsid w:val="505471CE"/>
    <w:rsid w:val="5194E59E"/>
    <w:rsid w:val="520BFF5A"/>
    <w:rsid w:val="52108BEE"/>
    <w:rsid w:val="5212A4EF"/>
    <w:rsid w:val="525B7AEE"/>
    <w:rsid w:val="5273A72C"/>
    <w:rsid w:val="5298F546"/>
    <w:rsid w:val="52A76249"/>
    <w:rsid w:val="5866C284"/>
    <w:rsid w:val="5A251020"/>
    <w:rsid w:val="5A4D1485"/>
    <w:rsid w:val="5A4EB9C8"/>
    <w:rsid w:val="5CE720C4"/>
    <w:rsid w:val="5D390190"/>
    <w:rsid w:val="5DAE3A77"/>
    <w:rsid w:val="5E6A7F3F"/>
    <w:rsid w:val="5F568806"/>
    <w:rsid w:val="5F56E4F9"/>
    <w:rsid w:val="5FD0D08D"/>
    <w:rsid w:val="5FECA78E"/>
    <w:rsid w:val="6023DB25"/>
    <w:rsid w:val="60CF18F3"/>
    <w:rsid w:val="61C9914A"/>
    <w:rsid w:val="62C1AC1E"/>
    <w:rsid w:val="65B621C1"/>
    <w:rsid w:val="66218A6D"/>
    <w:rsid w:val="6720DD80"/>
    <w:rsid w:val="675EF731"/>
    <w:rsid w:val="6813A6E8"/>
    <w:rsid w:val="69B9FAC5"/>
    <w:rsid w:val="6B5E6E70"/>
    <w:rsid w:val="6D572F2D"/>
    <w:rsid w:val="6E83256D"/>
    <w:rsid w:val="6F7F6750"/>
    <w:rsid w:val="7026789F"/>
    <w:rsid w:val="70F2E388"/>
    <w:rsid w:val="719F1BF7"/>
    <w:rsid w:val="71A77985"/>
    <w:rsid w:val="71B49436"/>
    <w:rsid w:val="71EC8A72"/>
    <w:rsid w:val="7221B439"/>
    <w:rsid w:val="72DA9B44"/>
    <w:rsid w:val="730E5661"/>
    <w:rsid w:val="7340A368"/>
    <w:rsid w:val="738FAC2C"/>
    <w:rsid w:val="74E4FFF5"/>
    <w:rsid w:val="75081C4D"/>
    <w:rsid w:val="756144F3"/>
    <w:rsid w:val="78F95653"/>
    <w:rsid w:val="7AC65DAE"/>
    <w:rsid w:val="7ACFC7AD"/>
    <w:rsid w:val="7BF78923"/>
    <w:rsid w:val="7C6131F0"/>
    <w:rsid w:val="7D428A4C"/>
    <w:rsid w:val="7EC11B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BA4A"/>
  <w15:chartTrackingRefBased/>
  <w15:docId w15:val="{4CC73828-FA9F-4D29-8399-BE69E45A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58B5"/>
    <w:pPr>
      <w:spacing w:after="0" w:line="240" w:lineRule="auto"/>
    </w:pPr>
    <w:rPr>
      <w:rFonts w:ascii="Calibri" w:hAnsi="Calibri" w:cs="Calibri"/>
    </w:rPr>
  </w:style>
  <w:style w:type="paragraph" w:styleId="Heading1">
    <w:name w:val="heading 1"/>
    <w:basedOn w:val="Normal"/>
    <w:link w:val="Heading1Char"/>
    <w:uiPriority w:val="9"/>
    <w:qFormat/>
    <w:rsid w:val="005A53EC"/>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3">
    <w:name w:val="heading 3"/>
    <w:basedOn w:val="Normal"/>
    <w:link w:val="Heading3Char"/>
    <w:uiPriority w:val="9"/>
    <w:qFormat/>
    <w:rsid w:val="005A53EC"/>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C2720"/>
    <w:rPr>
      <w:strike w:val="0"/>
      <w:dstrike w:val="0"/>
      <w:color w:val="232D03"/>
      <w:sz w:val="20"/>
      <w:szCs w:val="20"/>
      <w:u w:val="none"/>
      <w:effect w:val="none"/>
    </w:rPr>
  </w:style>
  <w:style w:type="paragraph" w:styleId="BalloonText">
    <w:name w:val="Balloon Text"/>
    <w:basedOn w:val="Normal"/>
    <w:link w:val="BalloonTextChar"/>
    <w:uiPriority w:val="99"/>
    <w:semiHidden/>
    <w:unhideWhenUsed/>
    <w:rsid w:val="0057727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7272"/>
    <w:rPr>
      <w:rFonts w:ascii="Segoe UI" w:hAnsi="Segoe UI" w:cs="Segoe UI"/>
      <w:sz w:val="18"/>
      <w:szCs w:val="18"/>
    </w:rPr>
  </w:style>
  <w:style w:type="character" w:styleId="Heading1Char" w:customStyle="1">
    <w:name w:val="Heading 1 Char"/>
    <w:basedOn w:val="DefaultParagraphFont"/>
    <w:link w:val="Heading1"/>
    <w:uiPriority w:val="9"/>
    <w:rsid w:val="005A53EC"/>
    <w:rPr>
      <w:rFonts w:ascii="Times New Roman" w:hAnsi="Times New Roman" w:eastAsia="Times New Roman" w:cs="Times New Roman"/>
      <w:b/>
      <w:bCs/>
      <w:kern w:val="36"/>
      <w:sz w:val="48"/>
      <w:szCs w:val="48"/>
    </w:rPr>
  </w:style>
  <w:style w:type="character" w:styleId="Heading3Char" w:customStyle="1">
    <w:name w:val="Heading 3 Char"/>
    <w:basedOn w:val="DefaultParagraphFont"/>
    <w:link w:val="Heading3"/>
    <w:uiPriority w:val="9"/>
    <w:rsid w:val="005A53EC"/>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5A53EC"/>
    <w:pPr>
      <w:spacing w:before="100" w:beforeAutospacing="1" w:after="100" w:afterAutospacing="1"/>
    </w:pPr>
    <w:rPr>
      <w:rFonts w:ascii="Times New Roman" w:hAnsi="Times New Roman" w:eastAsia="Times New Roman" w:cs="Times New Roman"/>
      <w:sz w:val="24"/>
      <w:szCs w:val="24"/>
    </w:rPr>
  </w:style>
  <w:style w:type="character" w:styleId="Emphasis">
    <w:name w:val="Emphasis"/>
    <w:basedOn w:val="DefaultParagraphFont"/>
    <w:uiPriority w:val="20"/>
    <w:qFormat/>
    <w:rsid w:val="005A53EC"/>
    <w:rPr>
      <w:i/>
      <w:iCs/>
    </w:rPr>
  </w:style>
  <w:style w:type="paragraph" w:styleId="paragraph" w:customStyle="1">
    <w:name w:val="paragraph"/>
    <w:basedOn w:val="Normal"/>
    <w:rsid w:val="005C24F7"/>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5C24F7"/>
  </w:style>
  <w:style w:type="character" w:styleId="eop" w:customStyle="1">
    <w:name w:val="eop"/>
    <w:basedOn w:val="DefaultParagraphFont"/>
    <w:rsid w:val="005C24F7"/>
  </w:style>
  <w:style w:type="character" w:styleId="UnresolvedMention">
    <w:name w:val="Unresolved Mention"/>
    <w:basedOn w:val="DefaultParagraphFont"/>
    <w:uiPriority w:val="99"/>
    <w:semiHidden/>
    <w:unhideWhenUsed/>
    <w:rsid w:val="00B95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3947">
      <w:bodyDiv w:val="1"/>
      <w:marLeft w:val="0"/>
      <w:marRight w:val="0"/>
      <w:marTop w:val="0"/>
      <w:marBottom w:val="0"/>
      <w:divBdr>
        <w:top w:val="none" w:sz="0" w:space="0" w:color="auto"/>
        <w:left w:val="none" w:sz="0" w:space="0" w:color="auto"/>
        <w:bottom w:val="none" w:sz="0" w:space="0" w:color="auto"/>
        <w:right w:val="none" w:sz="0" w:space="0" w:color="auto"/>
      </w:divBdr>
    </w:div>
    <w:div w:id="465322850">
      <w:bodyDiv w:val="1"/>
      <w:marLeft w:val="0"/>
      <w:marRight w:val="0"/>
      <w:marTop w:val="0"/>
      <w:marBottom w:val="0"/>
      <w:divBdr>
        <w:top w:val="none" w:sz="0" w:space="0" w:color="auto"/>
        <w:left w:val="none" w:sz="0" w:space="0" w:color="auto"/>
        <w:bottom w:val="none" w:sz="0" w:space="0" w:color="auto"/>
        <w:right w:val="none" w:sz="0" w:space="0" w:color="auto"/>
      </w:divBdr>
    </w:div>
    <w:div w:id="468590432">
      <w:bodyDiv w:val="1"/>
      <w:marLeft w:val="0"/>
      <w:marRight w:val="0"/>
      <w:marTop w:val="0"/>
      <w:marBottom w:val="0"/>
      <w:divBdr>
        <w:top w:val="none" w:sz="0" w:space="0" w:color="auto"/>
        <w:left w:val="none" w:sz="0" w:space="0" w:color="auto"/>
        <w:bottom w:val="none" w:sz="0" w:space="0" w:color="auto"/>
        <w:right w:val="none" w:sz="0" w:space="0" w:color="auto"/>
      </w:divBdr>
    </w:div>
    <w:div w:id="988753670">
      <w:bodyDiv w:val="1"/>
      <w:marLeft w:val="0"/>
      <w:marRight w:val="0"/>
      <w:marTop w:val="0"/>
      <w:marBottom w:val="0"/>
      <w:divBdr>
        <w:top w:val="none" w:sz="0" w:space="0" w:color="auto"/>
        <w:left w:val="none" w:sz="0" w:space="0" w:color="auto"/>
        <w:bottom w:val="none" w:sz="0" w:space="0" w:color="auto"/>
        <w:right w:val="none" w:sz="0" w:space="0" w:color="auto"/>
      </w:divBdr>
    </w:div>
    <w:div w:id="1077097582">
      <w:bodyDiv w:val="1"/>
      <w:marLeft w:val="0"/>
      <w:marRight w:val="0"/>
      <w:marTop w:val="0"/>
      <w:marBottom w:val="0"/>
      <w:divBdr>
        <w:top w:val="none" w:sz="0" w:space="0" w:color="auto"/>
        <w:left w:val="none" w:sz="0" w:space="0" w:color="auto"/>
        <w:bottom w:val="none" w:sz="0" w:space="0" w:color="auto"/>
        <w:right w:val="none" w:sz="0" w:space="0" w:color="auto"/>
      </w:divBdr>
    </w:div>
    <w:div w:id="16040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innovia.org/racialequity" TargetMode="External" Id="rId10" /><Relationship Type="http://schemas.openxmlformats.org/officeDocument/2006/relationships/numbering" Target="numbering.xml" Id="rId4" /><Relationship Type="http://schemas.openxmlformats.org/officeDocument/2006/relationships/hyperlink" Target="http://www.innovia.org" TargetMode="External" Id="R5195190817654b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4a1ae5-4fa9-456f-aaec-512c0204af3d">
      <UserInfo>
        <DisplayName>Sarah Bain</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4CFB64D79504DB1D7F6EEF0F620F6" ma:contentTypeVersion="12" ma:contentTypeDescription="Create a new document." ma:contentTypeScope="" ma:versionID="961d7da5ffed39234f4d5535199eb113">
  <xsd:schema xmlns:xsd="http://www.w3.org/2001/XMLSchema" xmlns:xs="http://www.w3.org/2001/XMLSchema" xmlns:p="http://schemas.microsoft.com/office/2006/metadata/properties" xmlns:ns2="042f794b-e13e-45b7-b0dd-3341cf4a0f47" xmlns:ns3="9b4a1ae5-4fa9-456f-aaec-512c0204af3d" targetNamespace="http://schemas.microsoft.com/office/2006/metadata/properties" ma:root="true" ma:fieldsID="5b4ba72c3f35691aaba66121b1c185d7" ns2:_="" ns3:_="">
    <xsd:import namespace="042f794b-e13e-45b7-b0dd-3341cf4a0f47"/>
    <xsd:import namespace="9b4a1ae5-4fa9-456f-aaec-512c0204af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94b-e13e-45b7-b0dd-3341cf4a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a1ae5-4fa9-456f-aaec-512c0204a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8D9E-E251-4B04-A4EA-76ECD671E253}">
  <ds:schemaRefs>
    <ds:schemaRef ds:uri="http://schemas.microsoft.com/office/2006/metadata/properties"/>
    <ds:schemaRef ds:uri="http://schemas.microsoft.com/office/infopath/2007/PartnerControls"/>
    <ds:schemaRef ds:uri="9b4a1ae5-4fa9-456f-aaec-512c0204af3d"/>
  </ds:schemaRefs>
</ds:datastoreItem>
</file>

<file path=customXml/itemProps2.xml><?xml version="1.0" encoding="utf-8"?>
<ds:datastoreItem xmlns:ds="http://schemas.openxmlformats.org/officeDocument/2006/customXml" ds:itemID="{3442ADFF-7112-4658-86B9-01C3F573A347}">
  <ds:schemaRefs>
    <ds:schemaRef ds:uri="http://schemas.microsoft.com/sharepoint/v3/contenttype/forms"/>
  </ds:schemaRefs>
</ds:datastoreItem>
</file>

<file path=customXml/itemProps3.xml><?xml version="1.0" encoding="utf-8"?>
<ds:datastoreItem xmlns:ds="http://schemas.openxmlformats.org/officeDocument/2006/customXml" ds:itemID="{5D7D86D8-A2EF-4843-81DB-A1981CAB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94b-e13e-45b7-b0dd-3341cf4a0f47"/>
    <ds:schemaRef ds:uri="9b4a1ae5-4fa9-456f-aaec-512c0204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Quick</dc:creator>
  <cp:keywords/>
  <dc:description/>
  <cp:lastModifiedBy>Aaron McMurray</cp:lastModifiedBy>
  <cp:revision>9</cp:revision>
  <cp:lastPrinted>2020-12-10T01:05:00Z</cp:lastPrinted>
  <dcterms:created xsi:type="dcterms:W3CDTF">2020-12-11T20:02:00Z</dcterms:created>
  <dcterms:modified xsi:type="dcterms:W3CDTF">2020-12-14T16:51:08Z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0x0101003244CFB64D79504DB1D7F6EEF0F620F6</vt:lpwstr>
  </property>
</Properties>
</file>